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B9C1" w14:textId="77777777" w:rsidR="002830F7" w:rsidRDefault="002830F7">
      <w:r w:rsidRPr="002830F7">
        <w:rPr>
          <w:noProof/>
          <w:lang w:eastAsia="sv-SE"/>
        </w:rPr>
        <w:drawing>
          <wp:anchor distT="0" distB="0" distL="114300" distR="114300" simplePos="0" relativeHeight="251658240" behindDoc="1" locked="1" layoutInCell="1" allowOverlap="1" wp14:anchorId="6FDADC43" wp14:editId="3A40F079">
            <wp:simplePos x="0" y="0"/>
            <wp:positionH relativeFrom="page">
              <wp:posOffset>399415</wp:posOffset>
            </wp:positionH>
            <wp:positionV relativeFrom="page">
              <wp:posOffset>400050</wp:posOffset>
            </wp:positionV>
            <wp:extent cx="981075" cy="1319530"/>
            <wp:effectExtent l="0" t="0" r="9525" b="0"/>
            <wp:wrapNone/>
            <wp:docPr id="1" name="Bildobjekt 1" descr="j!_mai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_main_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FFE7A" w14:textId="77777777" w:rsidR="002830F7" w:rsidRDefault="002830F7"/>
    <w:p w14:paraId="64324E3B" w14:textId="77777777" w:rsidR="002830F7" w:rsidRDefault="002830F7">
      <w:r>
        <w:rPr>
          <w:noProof/>
        </w:rPr>
        <w:drawing>
          <wp:anchor distT="0" distB="0" distL="114300" distR="114300" simplePos="0" relativeHeight="251662336" behindDoc="1" locked="0" layoutInCell="1" allowOverlap="1" wp14:anchorId="02EECB02" wp14:editId="1DEEC520">
            <wp:simplePos x="0" y="0"/>
            <wp:positionH relativeFrom="column">
              <wp:posOffset>-643890</wp:posOffset>
            </wp:positionH>
            <wp:positionV relativeFrom="paragraph">
              <wp:posOffset>290195</wp:posOffset>
            </wp:positionV>
            <wp:extent cx="1781175" cy="255270"/>
            <wp:effectExtent l="0" t="0" r="9525" b="0"/>
            <wp:wrapNone/>
            <wp:docPr id="5" name="Bildobjekt 5" descr="Nya loggan 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a loggan B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5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02B4F" w14:textId="77777777" w:rsidR="002830F7" w:rsidRDefault="002830F7">
      <w:r>
        <w:rPr>
          <w:noProof/>
          <w:lang w:eastAsia="sv-SE"/>
        </w:rPr>
        <w:drawing>
          <wp:anchor distT="0" distB="0" distL="114300" distR="114300" simplePos="0" relativeHeight="251660288" behindDoc="1" locked="0" layoutInCell="1" allowOverlap="1" wp14:anchorId="32BF5A31" wp14:editId="71F3C657">
            <wp:simplePos x="0" y="0"/>
            <wp:positionH relativeFrom="column">
              <wp:posOffset>5391150</wp:posOffset>
            </wp:positionH>
            <wp:positionV relativeFrom="paragraph">
              <wp:posOffset>10239375</wp:posOffset>
            </wp:positionV>
            <wp:extent cx="1781175" cy="255270"/>
            <wp:effectExtent l="0" t="0" r="9525" b="0"/>
            <wp:wrapNone/>
            <wp:docPr id="3" name="Bildobjekt 3" descr="Nya loggan 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a loggan B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55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1" locked="0" layoutInCell="1" allowOverlap="1" wp14:anchorId="300CEED1" wp14:editId="7B32A176">
            <wp:simplePos x="0" y="0"/>
            <wp:positionH relativeFrom="column">
              <wp:posOffset>5391150</wp:posOffset>
            </wp:positionH>
            <wp:positionV relativeFrom="paragraph">
              <wp:posOffset>10248265</wp:posOffset>
            </wp:positionV>
            <wp:extent cx="1781175" cy="246380"/>
            <wp:effectExtent l="0" t="0" r="9525" b="1270"/>
            <wp:wrapNone/>
            <wp:docPr id="2" name="Bildobjekt 2" descr="Nya loggan 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a loggan B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A7BE6" w14:textId="77777777" w:rsidR="002830F7" w:rsidRDefault="002830F7"/>
    <w:p w14:paraId="7D2FE651" w14:textId="77777777" w:rsidR="006E0D21" w:rsidRPr="006A5E57" w:rsidRDefault="002830F7" w:rsidP="002830F7">
      <w:pPr>
        <w:pStyle w:val="Rubrik1"/>
        <w:rPr>
          <w:rFonts w:ascii="Baskerville Old Face" w:hAnsi="Baskerville Old Face"/>
          <w:b/>
          <w:color w:val="auto"/>
          <w:sz w:val="56"/>
          <w:szCs w:val="56"/>
        </w:rPr>
      </w:pPr>
      <w:r w:rsidRPr="006A5E57">
        <w:rPr>
          <w:rFonts w:ascii="Baskerville Old Face" w:hAnsi="Baskerville Old Face"/>
          <w:b/>
          <w:color w:val="auto"/>
          <w:sz w:val="56"/>
          <w:szCs w:val="56"/>
        </w:rPr>
        <w:t xml:space="preserve">2016/2017 Likabehandlingsplan </w:t>
      </w:r>
    </w:p>
    <w:p w14:paraId="2B9C8797" w14:textId="45E02A4C" w:rsidR="00F30CE4" w:rsidRPr="00FE1740" w:rsidRDefault="00822292" w:rsidP="00F30CE4">
      <w:pPr>
        <w:rPr>
          <w:rFonts w:ascii="Adobe Garamond Pro" w:hAnsi="Adobe Garamond Pro"/>
          <w:color w:val="000000"/>
          <w:sz w:val="24"/>
          <w:szCs w:val="24"/>
        </w:rPr>
      </w:pPr>
      <w:r w:rsidRPr="00FE1740">
        <w:rPr>
          <w:rFonts w:ascii="Adobe Garamond Pro" w:hAnsi="Adobe Garamond Pro"/>
          <w:color w:val="000000"/>
          <w:sz w:val="24"/>
          <w:szCs w:val="24"/>
        </w:rPr>
        <w:t>Jämtlands Gymnasieförbunds riktlinjer ligger till grund för Bispgårdens Tekniska Colleges årliga likabehandlingsplan och plan mot kränkande behandling.</w:t>
      </w:r>
      <w:r w:rsidRPr="00FE1740">
        <w:rPr>
          <w:rFonts w:ascii="Adobe Garamond Pro" w:hAnsi="Adobe Garamond Pro"/>
          <w:color w:val="000000"/>
          <w:sz w:val="24"/>
          <w:szCs w:val="24"/>
        </w:rPr>
        <w:t xml:space="preserve"> </w:t>
      </w:r>
      <w:r w:rsidR="00F30CE4" w:rsidRPr="00FE1740">
        <w:rPr>
          <w:rFonts w:ascii="Adobe Garamond Pro" w:hAnsi="Adobe Garamond Pro"/>
          <w:color w:val="000000"/>
          <w:sz w:val="24"/>
          <w:szCs w:val="24"/>
        </w:rPr>
        <w:t>Bispgårdens Tekniska Colleges årliga l</w:t>
      </w:r>
      <w:r w:rsidRPr="00FE1740">
        <w:rPr>
          <w:rFonts w:ascii="Adobe Garamond Pro" w:hAnsi="Adobe Garamond Pro"/>
          <w:color w:val="000000"/>
          <w:sz w:val="24"/>
          <w:szCs w:val="24"/>
        </w:rPr>
        <w:t>ikabe</w:t>
      </w:r>
      <w:r w:rsidR="00F30CE4" w:rsidRPr="00FE1740">
        <w:rPr>
          <w:rFonts w:ascii="Adobe Garamond Pro" w:hAnsi="Adobe Garamond Pro"/>
          <w:color w:val="000000"/>
          <w:sz w:val="24"/>
          <w:szCs w:val="24"/>
        </w:rPr>
        <w:t>handlingsplan</w:t>
      </w:r>
      <w:r w:rsidRPr="00FE1740">
        <w:rPr>
          <w:rFonts w:ascii="Adobe Garamond Pro" w:hAnsi="Adobe Garamond Pro"/>
          <w:color w:val="000000"/>
          <w:sz w:val="24"/>
          <w:szCs w:val="24"/>
        </w:rPr>
        <w:t xml:space="preserve"> har utvecklats utifrån Jämtlands Gymnasieförbunds riktlinjer i samverkan mellan elever och personal i skolkonferens</w:t>
      </w:r>
      <w:r w:rsidR="00F30CE4" w:rsidRPr="00FE1740">
        <w:rPr>
          <w:rFonts w:ascii="Adobe Garamond Pro" w:hAnsi="Adobe Garamond Pro"/>
          <w:color w:val="000000"/>
          <w:sz w:val="24"/>
          <w:szCs w:val="24"/>
        </w:rPr>
        <w:t>en. Syftet med likabehandlingsplanen</w:t>
      </w:r>
      <w:r w:rsidR="00F30CE4" w:rsidRPr="00FE1740">
        <w:rPr>
          <w:rFonts w:ascii="Adobe Garamond Pro" w:hAnsi="Adobe Garamond Pro"/>
          <w:color w:val="000000"/>
          <w:sz w:val="24"/>
          <w:szCs w:val="24"/>
        </w:rPr>
        <w:t xml:space="preserve"> är att förebygga, motverka och hantera alla former av diskriminering och kränkande behandling.</w:t>
      </w:r>
      <w:r w:rsidR="00F30CE4" w:rsidRPr="00FE1740">
        <w:rPr>
          <w:rFonts w:ascii="Adobe Garamond Pro" w:hAnsi="Adobe Garamond Pro"/>
          <w:color w:val="000000"/>
          <w:sz w:val="24"/>
          <w:szCs w:val="24"/>
        </w:rPr>
        <w:br/>
      </w:r>
      <w:r w:rsidR="00F30CE4" w:rsidRPr="00FE1740">
        <w:rPr>
          <w:rFonts w:ascii="Adobe Garamond Pro" w:hAnsi="Adobe Garamond Pro"/>
          <w:color w:val="000000"/>
          <w:sz w:val="24"/>
          <w:szCs w:val="24"/>
        </w:rPr>
        <w:t>Alla elever och all personal ska känna sig trygga och respekterade på skolan. Ingen på skolan ska utsättas för diskriminering eller kränkande behandling och alla ska behandlas lika oavsett kön, ålder, etnisk tillhörighet, religion eller annan trosuppfattning, sexuell läggning, könsöverskridande identitet eller funktionshinder (Diskrimineringslagen 2009).</w:t>
      </w:r>
    </w:p>
    <w:p w14:paraId="1FF45C48" w14:textId="060EA81A" w:rsidR="00F30CE4" w:rsidRPr="00FE1740" w:rsidRDefault="00F30CE4" w:rsidP="00F30CE4">
      <w:pPr>
        <w:pStyle w:val="Rubrik1"/>
        <w:rPr>
          <w:rFonts w:ascii="Adobe Garamond Pro" w:hAnsi="Adobe Garamond Pro"/>
          <w:b/>
          <w:color w:val="auto"/>
        </w:rPr>
      </w:pPr>
      <w:r w:rsidRPr="006A5E57">
        <w:rPr>
          <w:rFonts w:ascii="Baskerville Old Face" w:hAnsi="Baskerville Old Face"/>
          <w:b/>
          <w:color w:val="auto"/>
          <w:sz w:val="40"/>
          <w:szCs w:val="40"/>
        </w:rPr>
        <w:t>Likabehandling och diskrimineringsgrunder</w:t>
      </w:r>
      <w:r>
        <w:rPr>
          <w:b/>
          <w:color w:val="auto"/>
        </w:rPr>
        <w:br/>
      </w:r>
      <w:r w:rsidRPr="00FE1740">
        <w:rPr>
          <w:rFonts w:ascii="Adobe Garamond Pro" w:hAnsi="Adobe Garamond Pro"/>
          <w:color w:val="000000"/>
          <w:sz w:val="24"/>
          <w:szCs w:val="24"/>
        </w:rPr>
        <w:t>Alla är olika och därför ska alla behandlas likvärdigt utifrån den man är. Det betyder</w:t>
      </w:r>
      <w:r w:rsidRPr="00FE1740">
        <w:rPr>
          <w:rFonts w:ascii="Adobe Garamond Pro" w:hAnsi="Adobe Garamond Pro"/>
          <w:color w:val="000000"/>
          <w:sz w:val="24"/>
          <w:szCs w:val="24"/>
        </w:rPr>
        <w:t xml:space="preserve"> dock</w:t>
      </w:r>
      <w:r w:rsidRPr="00FE1740">
        <w:rPr>
          <w:rFonts w:ascii="Adobe Garamond Pro" w:hAnsi="Adobe Garamond Pro"/>
          <w:color w:val="000000"/>
          <w:sz w:val="24"/>
          <w:szCs w:val="24"/>
        </w:rPr>
        <w:t xml:space="preserve"> inte att alla ska</w:t>
      </w:r>
      <w:r w:rsidRPr="00FE1740">
        <w:rPr>
          <w:rFonts w:ascii="Adobe Garamond Pro" w:hAnsi="Adobe Garamond Pro"/>
          <w:color w:val="000000"/>
          <w:sz w:val="24"/>
          <w:szCs w:val="24"/>
        </w:rPr>
        <w:t xml:space="preserve"> </w:t>
      </w:r>
      <w:r w:rsidRPr="00FE1740">
        <w:rPr>
          <w:rFonts w:ascii="Adobe Garamond Pro" w:hAnsi="Adobe Garamond Pro"/>
          <w:color w:val="000000"/>
          <w:sz w:val="24"/>
          <w:szCs w:val="24"/>
        </w:rPr>
        <w:t>behandlas likadant.</w:t>
      </w:r>
      <w:r w:rsidRPr="00FE1740">
        <w:rPr>
          <w:rFonts w:ascii="Adobe Garamond Pro" w:hAnsi="Adobe Garamond Pro"/>
          <w:color w:val="000000"/>
          <w:sz w:val="24"/>
          <w:szCs w:val="24"/>
        </w:rPr>
        <w:t xml:space="preserve"> </w:t>
      </w:r>
      <w:r w:rsidRPr="00FE1740">
        <w:rPr>
          <w:rFonts w:ascii="Adobe Garamond Pro" w:hAnsi="Adobe Garamond Pro"/>
          <w:color w:val="000000"/>
          <w:sz w:val="24"/>
          <w:szCs w:val="24"/>
        </w:rPr>
        <w:t>I Sverige är det förbjudet att behandla någon sämre än någon annan på grund av någonting som man inte kan</w:t>
      </w:r>
      <w:r w:rsidRPr="00FE1740">
        <w:rPr>
          <w:rFonts w:ascii="Adobe Garamond Pro" w:hAnsi="Adobe Garamond Pro"/>
          <w:color w:val="000000"/>
          <w:sz w:val="24"/>
          <w:szCs w:val="24"/>
        </w:rPr>
        <w:t xml:space="preserve"> </w:t>
      </w:r>
      <w:r w:rsidRPr="00FE1740">
        <w:rPr>
          <w:rFonts w:ascii="Adobe Garamond Pro" w:hAnsi="Adobe Garamond Pro"/>
          <w:color w:val="000000"/>
          <w:sz w:val="24"/>
          <w:szCs w:val="24"/>
        </w:rPr>
        <w:t>ändra. De saker som man inte kan ändra kallas diskrimineringsgrund.</w:t>
      </w:r>
    </w:p>
    <w:p w14:paraId="7C84F757" w14:textId="467B8A7E" w:rsidR="00F30CE4" w:rsidRPr="00FE1740" w:rsidRDefault="00F30CE4" w:rsidP="00F30CE4">
      <w:pPr>
        <w:pStyle w:val="Normalwebb"/>
        <w:rPr>
          <w:rFonts w:ascii="Adobe Garamond Pro" w:hAnsi="Adobe Garamond Pro"/>
          <w:color w:val="000000"/>
          <w:sz w:val="27"/>
          <w:szCs w:val="27"/>
        </w:rPr>
      </w:pPr>
      <w:r w:rsidRPr="00FE1740">
        <w:rPr>
          <w:rFonts w:ascii="Adobe Garamond Pro" w:hAnsi="Adobe Garamond Pro"/>
          <w:b/>
          <w:color w:val="000000"/>
          <w:sz w:val="27"/>
          <w:szCs w:val="27"/>
        </w:rPr>
        <w:t>Diskrimineringslagen</w:t>
      </w:r>
      <w:r w:rsidRPr="00FE1740">
        <w:rPr>
          <w:rFonts w:ascii="Adobe Garamond Pro" w:hAnsi="Adobe Garamond Pro"/>
          <w:color w:val="000000"/>
          <w:sz w:val="27"/>
          <w:szCs w:val="27"/>
        </w:rPr>
        <w:t xml:space="preserve"> </w:t>
      </w:r>
      <w:r w:rsidR="00604C16">
        <w:rPr>
          <w:rFonts w:ascii="Adobe Garamond Pro" w:hAnsi="Adobe Garamond Pro"/>
          <w:b/>
          <w:color w:val="000000"/>
          <w:sz w:val="27"/>
          <w:szCs w:val="27"/>
        </w:rPr>
        <w:t>(2008:567) tar upp följande</w:t>
      </w:r>
      <w:r w:rsidRPr="00FE1740">
        <w:rPr>
          <w:rFonts w:ascii="Adobe Garamond Pro" w:hAnsi="Adobe Garamond Pro"/>
          <w:b/>
          <w:color w:val="000000"/>
          <w:sz w:val="27"/>
          <w:szCs w:val="27"/>
        </w:rPr>
        <w:t xml:space="preserve"> områden:</w:t>
      </w:r>
    </w:p>
    <w:p w14:paraId="1411C5DC" w14:textId="53A7ADD9" w:rsidR="00F30CE4" w:rsidRPr="00FE1740" w:rsidRDefault="00F30CE4" w:rsidP="00F30CE4">
      <w:pPr>
        <w:pStyle w:val="Normalwebb"/>
        <w:numPr>
          <w:ilvl w:val="0"/>
          <w:numId w:val="1"/>
        </w:numPr>
        <w:rPr>
          <w:rFonts w:ascii="Adobe Garamond Pro" w:hAnsi="Adobe Garamond Pro"/>
          <w:color w:val="000000"/>
        </w:rPr>
      </w:pPr>
      <w:r w:rsidRPr="00604C16">
        <w:rPr>
          <w:rFonts w:ascii="Adobe Garamond Pro" w:hAnsi="Adobe Garamond Pro"/>
          <w:b/>
          <w:color w:val="000000"/>
          <w:sz w:val="28"/>
          <w:szCs w:val="28"/>
        </w:rPr>
        <w:t>Etnisk tillhörighet</w:t>
      </w:r>
      <w:r w:rsidR="00604C16" w:rsidRPr="00604C16">
        <w:rPr>
          <w:rFonts w:ascii="Adobe Garamond Pro" w:hAnsi="Adobe Garamond Pro"/>
          <w:color w:val="000000"/>
          <w:sz w:val="28"/>
          <w:szCs w:val="28"/>
        </w:rPr>
        <w:t>.</w:t>
      </w:r>
      <w:r w:rsidR="00604C16">
        <w:rPr>
          <w:rFonts w:ascii="Adobe Garamond Pro" w:hAnsi="Adobe Garamond Pro"/>
          <w:color w:val="000000"/>
        </w:rPr>
        <w:t xml:space="preserve"> </w:t>
      </w:r>
      <w:r w:rsidRPr="00FE1740">
        <w:rPr>
          <w:rFonts w:ascii="Adobe Garamond Pro" w:hAnsi="Adobe Garamond Pro"/>
          <w:color w:val="000000"/>
        </w:rPr>
        <w:t xml:space="preserve">Människor ska behandlas likvärdigt oavsett var man kommer ifrån, vad man har för traditioner </w:t>
      </w:r>
      <w:r w:rsidR="007E5D80">
        <w:rPr>
          <w:rFonts w:ascii="Adobe Garamond Pro" w:hAnsi="Adobe Garamond Pro"/>
          <w:color w:val="000000"/>
        </w:rPr>
        <w:t>eller vilket språk man talar</w:t>
      </w:r>
      <w:r w:rsidRPr="00FE1740">
        <w:rPr>
          <w:rFonts w:ascii="Adobe Garamond Pro" w:hAnsi="Adobe Garamond Pro"/>
          <w:color w:val="000000"/>
        </w:rPr>
        <w:t>. Var och en har rätt att bestämma sin egen tillhörighet. Om du är född i Sverige kan du vara rom, same, svensk, kurd eller något annat. Du kan ha flera etniska tillhörigheter.</w:t>
      </w:r>
    </w:p>
    <w:p w14:paraId="1F6290BE" w14:textId="4BD48683" w:rsidR="00F30CE4" w:rsidRPr="00FE1740" w:rsidRDefault="00F30CE4" w:rsidP="00F30CE4">
      <w:pPr>
        <w:pStyle w:val="Normalwebb"/>
        <w:numPr>
          <w:ilvl w:val="0"/>
          <w:numId w:val="1"/>
        </w:numPr>
        <w:rPr>
          <w:rFonts w:ascii="Adobe Garamond Pro" w:hAnsi="Adobe Garamond Pro"/>
          <w:color w:val="000000"/>
        </w:rPr>
      </w:pPr>
      <w:r w:rsidRPr="00604C16">
        <w:rPr>
          <w:rFonts w:ascii="Adobe Garamond Pro" w:hAnsi="Adobe Garamond Pro"/>
          <w:b/>
          <w:color w:val="000000"/>
          <w:sz w:val="28"/>
          <w:szCs w:val="28"/>
        </w:rPr>
        <w:t>Funktionshinder</w:t>
      </w:r>
      <w:r w:rsidR="00604C16" w:rsidRPr="00604C16">
        <w:rPr>
          <w:rFonts w:ascii="Adobe Garamond Pro" w:hAnsi="Adobe Garamond Pro"/>
          <w:color w:val="000000"/>
          <w:sz w:val="28"/>
          <w:szCs w:val="28"/>
        </w:rPr>
        <w:t>.</w:t>
      </w:r>
      <w:r w:rsidR="00604C16">
        <w:rPr>
          <w:rFonts w:ascii="Adobe Garamond Pro" w:hAnsi="Adobe Garamond Pro"/>
          <w:color w:val="000000"/>
        </w:rPr>
        <w:t xml:space="preserve"> </w:t>
      </w:r>
      <w:r w:rsidRPr="00FE1740">
        <w:rPr>
          <w:rFonts w:ascii="Adobe Garamond Pro" w:hAnsi="Adobe Garamond Pro"/>
          <w:color w:val="000000"/>
        </w:rPr>
        <w:t>Människor ska behandlas likvärdigt oavsett om man har funktionshinder. Funktionshinder är varaktiga fysiska, psykiska eller intellektuella handikapp. Som funktionshi</w:t>
      </w:r>
      <w:r w:rsidR="007E5D80">
        <w:rPr>
          <w:rFonts w:ascii="Adobe Garamond Pro" w:hAnsi="Adobe Garamond Pro"/>
          <w:color w:val="000000"/>
        </w:rPr>
        <w:t>nder räknas både märkbara</w:t>
      </w:r>
      <w:r w:rsidRPr="00FE1740">
        <w:rPr>
          <w:rFonts w:ascii="Adobe Garamond Pro" w:hAnsi="Adobe Garamond Pro"/>
          <w:color w:val="000000"/>
        </w:rPr>
        <w:t xml:space="preserve"> </w:t>
      </w:r>
      <w:r w:rsidRPr="00FE1740">
        <w:rPr>
          <w:rFonts w:ascii="Adobe Garamond Pro" w:hAnsi="Adobe Garamond Pro"/>
          <w:color w:val="000000"/>
        </w:rPr>
        <w:t xml:space="preserve">eller inte </w:t>
      </w:r>
      <w:r w:rsidR="007E5D80">
        <w:rPr>
          <w:rFonts w:ascii="Adobe Garamond Pro" w:hAnsi="Adobe Garamond Pro"/>
          <w:color w:val="000000"/>
        </w:rPr>
        <w:t>sådana som inte syns</w:t>
      </w:r>
      <w:r w:rsidRPr="00FE1740">
        <w:rPr>
          <w:rFonts w:ascii="Adobe Garamond Pro" w:hAnsi="Adobe Garamond Pro"/>
          <w:color w:val="000000"/>
        </w:rPr>
        <w:t xml:space="preserve"> lika tydligt.</w:t>
      </w:r>
    </w:p>
    <w:p w14:paraId="23579860" w14:textId="320C27E1" w:rsidR="00F30CE4" w:rsidRPr="00FE1740" w:rsidRDefault="00F30CE4" w:rsidP="00F30CE4">
      <w:pPr>
        <w:pStyle w:val="Normalwebb"/>
        <w:numPr>
          <w:ilvl w:val="0"/>
          <w:numId w:val="1"/>
        </w:numPr>
        <w:rPr>
          <w:rFonts w:ascii="Adobe Garamond Pro" w:hAnsi="Adobe Garamond Pro"/>
          <w:color w:val="000000"/>
        </w:rPr>
      </w:pPr>
      <w:r w:rsidRPr="00604C16">
        <w:rPr>
          <w:rFonts w:ascii="Adobe Garamond Pro" w:hAnsi="Adobe Garamond Pro"/>
          <w:b/>
          <w:color w:val="000000"/>
          <w:sz w:val="28"/>
          <w:szCs w:val="28"/>
        </w:rPr>
        <w:t>Kön</w:t>
      </w:r>
      <w:r w:rsidR="00604C16" w:rsidRPr="00604C16">
        <w:rPr>
          <w:rFonts w:ascii="Adobe Garamond Pro" w:hAnsi="Adobe Garamond Pro"/>
          <w:color w:val="000000"/>
          <w:sz w:val="28"/>
          <w:szCs w:val="28"/>
        </w:rPr>
        <w:t>.</w:t>
      </w:r>
      <w:r w:rsidR="00604C16">
        <w:rPr>
          <w:rFonts w:ascii="Adobe Garamond Pro" w:hAnsi="Adobe Garamond Pro"/>
          <w:color w:val="000000"/>
        </w:rPr>
        <w:t xml:space="preserve"> </w:t>
      </w:r>
      <w:r w:rsidRPr="00FE1740">
        <w:rPr>
          <w:rFonts w:ascii="Adobe Garamond Pro" w:hAnsi="Adobe Garamond Pro"/>
          <w:color w:val="000000"/>
        </w:rPr>
        <w:t>Alla människor är lika i värde och rättigheter. Det betyder att ingen får diskrimineras eller hindras från att utnyttja sina rättigheter på grund av kön.</w:t>
      </w:r>
    </w:p>
    <w:p w14:paraId="727D5C0F" w14:textId="253A7EAA" w:rsidR="00F30CE4" w:rsidRPr="00FE1740" w:rsidRDefault="00F30CE4" w:rsidP="00F30CE4">
      <w:pPr>
        <w:pStyle w:val="Normalwebb"/>
        <w:numPr>
          <w:ilvl w:val="0"/>
          <w:numId w:val="1"/>
        </w:numPr>
        <w:rPr>
          <w:rFonts w:ascii="Adobe Garamond Pro" w:hAnsi="Adobe Garamond Pro"/>
          <w:color w:val="000000"/>
        </w:rPr>
      </w:pPr>
      <w:r w:rsidRPr="00604C16">
        <w:rPr>
          <w:rFonts w:ascii="Adobe Garamond Pro" w:hAnsi="Adobe Garamond Pro"/>
          <w:b/>
          <w:color w:val="000000"/>
          <w:sz w:val="28"/>
          <w:szCs w:val="28"/>
        </w:rPr>
        <w:t>Könsöverskridande identitet eller uttryck</w:t>
      </w:r>
      <w:r w:rsidR="00604C16" w:rsidRPr="00604C16">
        <w:rPr>
          <w:rFonts w:ascii="Adobe Garamond Pro" w:hAnsi="Adobe Garamond Pro"/>
          <w:color w:val="000000"/>
          <w:sz w:val="28"/>
          <w:szCs w:val="28"/>
        </w:rPr>
        <w:t>.</w:t>
      </w:r>
      <w:r w:rsidR="00604C16">
        <w:rPr>
          <w:rFonts w:ascii="Adobe Garamond Pro" w:hAnsi="Adobe Garamond Pro"/>
          <w:color w:val="000000"/>
        </w:rPr>
        <w:t xml:space="preserve"> </w:t>
      </w:r>
      <w:r w:rsidRPr="00FE1740">
        <w:rPr>
          <w:rFonts w:ascii="Adobe Garamond Pro" w:hAnsi="Adobe Garamond Pro"/>
          <w:color w:val="000000"/>
        </w:rPr>
        <w:t>Med kön avses i diskrimineringslagen att någon är kvinna eller man. Med könsöverskridande identitet eller uttryck avses i diskrimineringslagen att någon identifierar sig</w:t>
      </w:r>
      <w:r w:rsidRPr="00FE1740">
        <w:rPr>
          <w:rFonts w:ascii="Adobe Garamond Pro" w:hAnsi="Adobe Garamond Pro"/>
          <w:color w:val="000000"/>
        </w:rPr>
        <w:t xml:space="preserve"> </w:t>
      </w:r>
      <w:r w:rsidRPr="00FE1740">
        <w:rPr>
          <w:rFonts w:ascii="Adobe Garamond Pro" w:hAnsi="Adobe Garamond Pro"/>
          <w:color w:val="000000"/>
        </w:rPr>
        <w:t>som kvinna eller man eller</w:t>
      </w:r>
      <w:r w:rsidR="008B426D">
        <w:rPr>
          <w:rFonts w:ascii="Adobe Garamond Pro" w:hAnsi="Adobe Garamond Pro"/>
          <w:color w:val="000000"/>
        </w:rPr>
        <w:t xml:space="preserve"> som</w:t>
      </w:r>
      <w:r w:rsidRPr="00FE1740">
        <w:rPr>
          <w:rFonts w:ascii="Adobe Garamond Pro" w:hAnsi="Adobe Garamond Pro"/>
          <w:color w:val="000000"/>
        </w:rPr>
        <w:t xml:space="preserve"> genom sin klädsel eller på annat sätt ger uttryck för att tillhöra ett annat kön.</w:t>
      </w:r>
    </w:p>
    <w:p w14:paraId="4E41ACB3" w14:textId="5E4631B2" w:rsidR="00F30CE4" w:rsidRPr="00FE1740" w:rsidRDefault="00F30CE4" w:rsidP="00F30CE4">
      <w:pPr>
        <w:pStyle w:val="Normalwebb"/>
        <w:numPr>
          <w:ilvl w:val="0"/>
          <w:numId w:val="1"/>
        </w:numPr>
        <w:rPr>
          <w:rFonts w:ascii="Adobe Garamond Pro" w:hAnsi="Adobe Garamond Pro"/>
          <w:color w:val="000000"/>
        </w:rPr>
      </w:pPr>
      <w:r w:rsidRPr="00604C16">
        <w:rPr>
          <w:rFonts w:ascii="Adobe Garamond Pro" w:hAnsi="Adobe Garamond Pro"/>
          <w:b/>
          <w:color w:val="000000"/>
          <w:sz w:val="28"/>
          <w:szCs w:val="28"/>
        </w:rPr>
        <w:t>Religion eller annan trosuppfattning</w:t>
      </w:r>
      <w:r w:rsidR="00FE1740" w:rsidRPr="00604C16">
        <w:rPr>
          <w:rFonts w:ascii="Adobe Garamond Pro" w:hAnsi="Adobe Garamond Pro"/>
          <w:color w:val="000000"/>
          <w:sz w:val="28"/>
          <w:szCs w:val="28"/>
        </w:rPr>
        <w:t>.</w:t>
      </w:r>
      <w:r w:rsidR="00FE1740">
        <w:rPr>
          <w:rFonts w:ascii="Adobe Garamond Pro" w:hAnsi="Adobe Garamond Pro"/>
          <w:color w:val="000000"/>
        </w:rPr>
        <w:t xml:space="preserve"> </w:t>
      </w:r>
      <w:r w:rsidRPr="00FE1740">
        <w:rPr>
          <w:rFonts w:ascii="Adobe Garamond Pro" w:hAnsi="Adobe Garamond Pro"/>
          <w:color w:val="000000"/>
        </w:rPr>
        <w:t>Människor ska behandlas likvärdigt oavsett vilken religion man tillhör.</w:t>
      </w:r>
    </w:p>
    <w:p w14:paraId="488B359B" w14:textId="77777777" w:rsidR="00F30CE4" w:rsidRPr="00604C16" w:rsidRDefault="00F30CE4" w:rsidP="00F30CE4">
      <w:pPr>
        <w:pStyle w:val="Normalwebb"/>
        <w:numPr>
          <w:ilvl w:val="0"/>
          <w:numId w:val="1"/>
        </w:numPr>
        <w:rPr>
          <w:rFonts w:ascii="Adobe Garamond Pro" w:hAnsi="Adobe Garamond Pro"/>
          <w:b/>
          <w:color w:val="000000"/>
          <w:sz w:val="28"/>
          <w:szCs w:val="28"/>
        </w:rPr>
      </w:pPr>
      <w:r w:rsidRPr="00604C16">
        <w:rPr>
          <w:rFonts w:ascii="Adobe Garamond Pro" w:hAnsi="Adobe Garamond Pro"/>
          <w:b/>
          <w:color w:val="000000"/>
          <w:sz w:val="28"/>
          <w:szCs w:val="28"/>
        </w:rPr>
        <w:t>Religionsfriheten är skyddad i den svenska grundlagen.</w:t>
      </w:r>
    </w:p>
    <w:p w14:paraId="16A7DA98" w14:textId="16B95553" w:rsidR="00F30CE4" w:rsidRPr="00FE1740" w:rsidRDefault="00F30CE4" w:rsidP="00F30CE4">
      <w:pPr>
        <w:pStyle w:val="Normalwebb"/>
        <w:numPr>
          <w:ilvl w:val="0"/>
          <w:numId w:val="1"/>
        </w:numPr>
        <w:rPr>
          <w:rFonts w:ascii="Adobe Garamond Pro" w:hAnsi="Adobe Garamond Pro"/>
          <w:color w:val="000000"/>
        </w:rPr>
      </w:pPr>
      <w:r w:rsidRPr="00FE1740">
        <w:rPr>
          <w:rFonts w:ascii="Adobe Garamond Pro" w:hAnsi="Adobe Garamond Pro"/>
          <w:b/>
          <w:color w:val="000000"/>
          <w:sz w:val="28"/>
          <w:szCs w:val="28"/>
        </w:rPr>
        <w:t>Sexuell läggning</w:t>
      </w:r>
      <w:r w:rsidR="00FE1740" w:rsidRPr="00FE1740">
        <w:rPr>
          <w:rFonts w:ascii="Adobe Garamond Pro" w:hAnsi="Adobe Garamond Pro"/>
          <w:color w:val="000000"/>
          <w:sz w:val="28"/>
          <w:szCs w:val="28"/>
        </w:rPr>
        <w:t>.</w:t>
      </w:r>
      <w:r w:rsidR="00FE1740">
        <w:rPr>
          <w:rFonts w:ascii="Adobe Garamond Pro" w:hAnsi="Adobe Garamond Pro"/>
          <w:color w:val="000000"/>
        </w:rPr>
        <w:t xml:space="preserve"> S</w:t>
      </w:r>
      <w:r w:rsidRPr="00FE1740">
        <w:rPr>
          <w:rFonts w:ascii="Adobe Garamond Pro" w:hAnsi="Adobe Garamond Pro"/>
          <w:color w:val="000000"/>
        </w:rPr>
        <w:t>exuell läggning avser en persons homo-, bi- eller heterosexualitet. Människor ska</w:t>
      </w:r>
      <w:r w:rsidRPr="00FE1740">
        <w:rPr>
          <w:rFonts w:ascii="Adobe Garamond Pro" w:hAnsi="Adobe Garamond Pro"/>
          <w:color w:val="000000"/>
        </w:rPr>
        <w:t xml:space="preserve"> </w:t>
      </w:r>
      <w:r w:rsidRPr="00FE1740">
        <w:rPr>
          <w:rFonts w:ascii="Adobe Garamond Pro" w:hAnsi="Adobe Garamond Pro"/>
          <w:color w:val="000000"/>
        </w:rPr>
        <w:t>behandlas likvärdigt oavsett vem man</w:t>
      </w:r>
      <w:r w:rsidR="008B426D">
        <w:rPr>
          <w:rFonts w:ascii="Adobe Garamond Pro" w:hAnsi="Adobe Garamond Pro"/>
          <w:color w:val="000000"/>
        </w:rPr>
        <w:t xml:space="preserve"> attraheras av eller</w:t>
      </w:r>
      <w:r w:rsidRPr="00FE1740">
        <w:rPr>
          <w:rFonts w:ascii="Adobe Garamond Pro" w:hAnsi="Adobe Garamond Pro"/>
          <w:color w:val="000000"/>
        </w:rPr>
        <w:t xml:space="preserve"> är kär i.</w:t>
      </w:r>
    </w:p>
    <w:p w14:paraId="4079BA68" w14:textId="14514BBF" w:rsidR="00F30CE4" w:rsidRPr="00FE1740" w:rsidRDefault="00FE1740" w:rsidP="00F30CE4">
      <w:pPr>
        <w:pStyle w:val="Normalwebb"/>
        <w:numPr>
          <w:ilvl w:val="0"/>
          <w:numId w:val="1"/>
        </w:numPr>
        <w:rPr>
          <w:rFonts w:ascii="Adobe Garamond Pro" w:hAnsi="Adobe Garamond Pro"/>
          <w:color w:val="000000"/>
        </w:rPr>
      </w:pPr>
      <w:r w:rsidRPr="00604C16">
        <w:rPr>
          <w:rFonts w:ascii="Adobe Garamond Pro" w:hAnsi="Adobe Garamond Pro"/>
          <w:b/>
          <w:color w:val="000000"/>
          <w:sz w:val="28"/>
          <w:szCs w:val="28"/>
        </w:rPr>
        <w:t>Ålder.</w:t>
      </w:r>
      <w:r>
        <w:rPr>
          <w:rFonts w:ascii="Adobe Garamond Pro" w:hAnsi="Adobe Garamond Pro"/>
          <w:b/>
          <w:color w:val="000000"/>
        </w:rPr>
        <w:t xml:space="preserve"> </w:t>
      </w:r>
      <w:r w:rsidR="00F30CE4" w:rsidRPr="00FE1740">
        <w:rPr>
          <w:rFonts w:ascii="Adobe Garamond Pro" w:hAnsi="Adobe Garamond Pro"/>
          <w:color w:val="000000"/>
        </w:rPr>
        <w:t>Människor ska behandlas likvärdigt oavsett hur ung eller gammal man är.</w:t>
      </w:r>
    </w:p>
    <w:p w14:paraId="18F102AC" w14:textId="22A78AB0" w:rsidR="00F30CE4" w:rsidRPr="00FE1740" w:rsidRDefault="00F30CE4" w:rsidP="00F30CE4">
      <w:pPr>
        <w:pStyle w:val="Normalwebb"/>
        <w:numPr>
          <w:ilvl w:val="0"/>
          <w:numId w:val="1"/>
        </w:numPr>
        <w:rPr>
          <w:rFonts w:ascii="Adobe Garamond Pro" w:hAnsi="Adobe Garamond Pro"/>
          <w:color w:val="000000"/>
        </w:rPr>
      </w:pPr>
      <w:r w:rsidRPr="00FE1740">
        <w:rPr>
          <w:rFonts w:ascii="Adobe Garamond Pro" w:hAnsi="Adobe Garamond Pro"/>
          <w:b/>
          <w:color w:val="000000"/>
          <w:sz w:val="28"/>
          <w:szCs w:val="28"/>
        </w:rPr>
        <w:t>Direkt diskriminering</w:t>
      </w:r>
      <w:r w:rsidR="00FE1740" w:rsidRPr="00FE1740">
        <w:rPr>
          <w:rFonts w:ascii="Adobe Garamond Pro" w:hAnsi="Adobe Garamond Pro"/>
          <w:color w:val="000000"/>
          <w:sz w:val="28"/>
          <w:szCs w:val="28"/>
        </w:rPr>
        <w:t>.</w:t>
      </w:r>
      <w:r w:rsidR="00FE1740">
        <w:rPr>
          <w:rFonts w:ascii="Adobe Garamond Pro" w:hAnsi="Adobe Garamond Pro"/>
          <w:color w:val="000000"/>
        </w:rPr>
        <w:t xml:space="preserve"> </w:t>
      </w:r>
      <w:r w:rsidRPr="00FE1740">
        <w:rPr>
          <w:rFonts w:ascii="Adobe Garamond Pro" w:hAnsi="Adobe Garamond Pro"/>
          <w:color w:val="000000"/>
        </w:rPr>
        <w:t>En elev får inte missgynnas på grund av etnisk tillhörighet, funktionshinder, kön, könsöverskridande identitet, religion eller annan trosuppfattning, sexuell läggning eller ålder.</w:t>
      </w:r>
    </w:p>
    <w:p w14:paraId="7100409F" w14:textId="028289D2" w:rsidR="00F30CE4" w:rsidRPr="00FE1740" w:rsidRDefault="00F30CE4" w:rsidP="00F30CE4">
      <w:pPr>
        <w:pStyle w:val="Normalwebb"/>
        <w:numPr>
          <w:ilvl w:val="0"/>
          <w:numId w:val="1"/>
        </w:numPr>
        <w:rPr>
          <w:rFonts w:ascii="Adobe Garamond Pro" w:hAnsi="Adobe Garamond Pro"/>
          <w:color w:val="000000"/>
        </w:rPr>
      </w:pPr>
      <w:r w:rsidRPr="00FE1740">
        <w:rPr>
          <w:rFonts w:ascii="Adobe Garamond Pro" w:hAnsi="Adobe Garamond Pro"/>
          <w:b/>
          <w:color w:val="000000"/>
          <w:sz w:val="28"/>
          <w:szCs w:val="28"/>
        </w:rPr>
        <w:t>Indirekt diskriminering</w:t>
      </w:r>
      <w:r w:rsidR="00FE1740">
        <w:rPr>
          <w:rFonts w:ascii="Adobe Garamond Pro" w:hAnsi="Adobe Garamond Pro"/>
          <w:color w:val="000000"/>
        </w:rPr>
        <w:t xml:space="preserve">. </w:t>
      </w:r>
      <w:r w:rsidRPr="00FE1740">
        <w:rPr>
          <w:rFonts w:ascii="Adobe Garamond Pro" w:hAnsi="Adobe Garamond Pro"/>
          <w:color w:val="000000"/>
        </w:rPr>
        <w:t>Indirekt diskriminering är när någon blir missgynnad genom tillämpningen av en bestämmelse, ett kriterium eller ett förfaringssätt som förefaller vara neutralt men som i praktiken särskilt kan missgynna personer, visst kön, viss könsöverskridande identitet eller uttryck, Viss etnisk tillhörighet, viss religion eller annan trosuppfattning, visst funktionshinder, viss sexuell läggning eller viss ålder såtillvida bestämmelsen inte kan motiveras med ett berättigat syfte och är nödvändig och lämplig. Om till exempel skolans</w:t>
      </w:r>
      <w:r w:rsidRPr="00FE1740">
        <w:rPr>
          <w:rFonts w:ascii="Adobe Garamond Pro" w:hAnsi="Adobe Garamond Pro"/>
          <w:color w:val="000000"/>
        </w:rPr>
        <w:t xml:space="preserve"> ordningsregler förbjuder elevern</w:t>
      </w:r>
      <w:r w:rsidRPr="00FE1740">
        <w:rPr>
          <w:rFonts w:ascii="Adobe Garamond Pro" w:hAnsi="Adobe Garamond Pro"/>
          <w:color w:val="000000"/>
        </w:rPr>
        <w:t>a att bära huvudbonad kan skolan indirekt diskriminera elever som bär religiösa attribut som huvudduk, kippa, och turban eller som av andra skäl behöver sin huvudbonad.</w:t>
      </w:r>
    </w:p>
    <w:p w14:paraId="2019F485" w14:textId="7C8D409C" w:rsidR="00BA4A7F" w:rsidRPr="00FE1740" w:rsidRDefault="00F30CE4" w:rsidP="00BA4A7F">
      <w:pPr>
        <w:pStyle w:val="Normalwebb"/>
        <w:rPr>
          <w:rFonts w:ascii="Adobe Garamond Pro" w:hAnsi="Adobe Garamond Pro"/>
          <w:color w:val="000000"/>
        </w:rPr>
      </w:pPr>
      <w:r w:rsidRPr="00FE1740">
        <w:rPr>
          <w:rFonts w:ascii="Adobe Garamond Pro" w:hAnsi="Adobe Garamond Pro"/>
          <w:color w:val="000000"/>
        </w:rPr>
        <w:t>I skollagens 6 kap. 3 defi</w:t>
      </w:r>
      <w:r w:rsidR="008B426D">
        <w:rPr>
          <w:rFonts w:ascii="Adobe Garamond Pro" w:hAnsi="Adobe Garamond Pro"/>
          <w:color w:val="000000"/>
        </w:rPr>
        <w:t>nieras kränkande behandling som</w:t>
      </w:r>
      <w:r w:rsidRPr="00FE1740">
        <w:rPr>
          <w:rFonts w:ascii="Adobe Garamond Pro" w:hAnsi="Adobe Garamond Pro"/>
          <w:color w:val="000000"/>
        </w:rPr>
        <w:t xml:space="preserve"> </w:t>
      </w:r>
      <w:r w:rsidR="008B426D">
        <w:rPr>
          <w:rFonts w:ascii="Adobe Garamond Pro" w:hAnsi="Adobe Garamond Pro"/>
          <w:color w:val="000000"/>
        </w:rPr>
        <w:t>”</w:t>
      </w:r>
      <w:r w:rsidRPr="00FE1740">
        <w:rPr>
          <w:rFonts w:ascii="Adobe Garamond Pro" w:hAnsi="Adobe Garamond Pro"/>
          <w:color w:val="000000"/>
        </w:rPr>
        <w:t>ett uppträdande som utan att vara diskriminering enligt diskrimineringslagen</w:t>
      </w:r>
      <w:r w:rsidR="008B426D">
        <w:rPr>
          <w:rFonts w:ascii="Adobe Garamond Pro" w:hAnsi="Adobe Garamond Pro"/>
          <w:color w:val="000000"/>
        </w:rPr>
        <w:t xml:space="preserve"> </w:t>
      </w:r>
      <w:r w:rsidRPr="00FE1740">
        <w:rPr>
          <w:rFonts w:ascii="Adobe Garamond Pro" w:hAnsi="Adobe Garamond Pro"/>
          <w:color w:val="000000"/>
        </w:rPr>
        <w:t>kränker någons värdighet</w:t>
      </w:r>
      <w:r w:rsidR="008B426D">
        <w:rPr>
          <w:rFonts w:ascii="Adobe Garamond Pro" w:hAnsi="Adobe Garamond Pro"/>
          <w:color w:val="000000"/>
        </w:rPr>
        <w:t>”(2008:567)</w:t>
      </w:r>
      <w:r w:rsidRPr="00FE1740">
        <w:rPr>
          <w:rFonts w:ascii="Adobe Garamond Pro" w:hAnsi="Adobe Garamond Pro"/>
          <w:color w:val="000000"/>
        </w:rPr>
        <w:t>.</w:t>
      </w:r>
      <w:r w:rsidR="00BA4A7F" w:rsidRPr="00FE1740">
        <w:rPr>
          <w:rFonts w:ascii="Adobe Garamond Pro" w:hAnsi="Adobe Garamond Pro"/>
          <w:color w:val="000000"/>
        </w:rPr>
        <w:t xml:space="preserve"> </w:t>
      </w:r>
      <w:r w:rsidR="00BA4A7F" w:rsidRPr="00FE1740">
        <w:rPr>
          <w:rFonts w:ascii="Adobe Garamond Pro" w:hAnsi="Adobe Garamond Pro"/>
          <w:color w:val="000000"/>
        </w:rPr>
        <w:t>Kränkningarna kan vara</w:t>
      </w:r>
      <w:r w:rsidR="00BA4A7F" w:rsidRPr="00FE1740">
        <w:rPr>
          <w:rFonts w:ascii="Adobe Garamond Pro" w:hAnsi="Adobe Garamond Pro"/>
          <w:color w:val="000000"/>
        </w:rPr>
        <w:t xml:space="preserve"> </w:t>
      </w:r>
      <w:r w:rsidR="00BA4A7F" w:rsidRPr="00FE1740">
        <w:rPr>
          <w:rFonts w:ascii="Adobe Garamond Pro" w:hAnsi="Adobe Garamond Pro"/>
          <w:color w:val="000000"/>
        </w:rPr>
        <w:t>fysiska</w:t>
      </w:r>
      <w:r w:rsidR="00BA4A7F" w:rsidRPr="00FE1740">
        <w:rPr>
          <w:rFonts w:ascii="Adobe Garamond Pro" w:hAnsi="Adobe Garamond Pro"/>
          <w:color w:val="000000"/>
        </w:rPr>
        <w:t xml:space="preserve">, </w:t>
      </w:r>
      <w:r w:rsidR="00BA4A7F" w:rsidRPr="00FE1740">
        <w:rPr>
          <w:rFonts w:ascii="Adobe Garamond Pro" w:hAnsi="Adobe Garamond Pro"/>
          <w:color w:val="000000"/>
        </w:rPr>
        <w:t>verbala</w:t>
      </w:r>
      <w:r w:rsidR="00BA4A7F" w:rsidRPr="00FE1740">
        <w:rPr>
          <w:rFonts w:ascii="Adobe Garamond Pro" w:hAnsi="Adobe Garamond Pro"/>
          <w:color w:val="000000"/>
        </w:rPr>
        <w:t xml:space="preserve"> p</w:t>
      </w:r>
      <w:r w:rsidR="00BA4A7F" w:rsidRPr="00FE1740">
        <w:rPr>
          <w:rFonts w:ascii="Adobe Garamond Pro" w:hAnsi="Adobe Garamond Pro"/>
          <w:color w:val="000000"/>
        </w:rPr>
        <w:t>sykosociala</w:t>
      </w:r>
      <w:r w:rsidR="00BA4A7F" w:rsidRPr="00FE1740">
        <w:rPr>
          <w:rFonts w:ascii="Adobe Garamond Pro" w:hAnsi="Adobe Garamond Pro"/>
          <w:color w:val="000000"/>
        </w:rPr>
        <w:t xml:space="preserve"> text och bilder.</w:t>
      </w:r>
    </w:p>
    <w:p w14:paraId="238163CF" w14:textId="240BC110" w:rsidR="003206B2" w:rsidRPr="00FE1740" w:rsidRDefault="003206B2" w:rsidP="003206B2">
      <w:pPr>
        <w:pStyle w:val="Rubrik1"/>
        <w:rPr>
          <w:rFonts w:ascii="Adobe Garamond Pro" w:hAnsi="Adobe Garamond Pro"/>
          <w:b/>
          <w:color w:val="auto"/>
        </w:rPr>
      </w:pPr>
      <w:r w:rsidRPr="003206B2">
        <w:rPr>
          <w:rFonts w:ascii="Baskerville Old Face" w:hAnsi="Baskerville Old Face"/>
          <w:b/>
          <w:color w:val="auto"/>
          <w:sz w:val="40"/>
          <w:szCs w:val="40"/>
        </w:rPr>
        <w:t>Likabehandlingsarbete lä</w:t>
      </w:r>
      <w:r w:rsidRPr="003206B2">
        <w:rPr>
          <w:rFonts w:ascii="Baskerville Old Face" w:hAnsi="Baskerville Old Face"/>
          <w:b/>
          <w:color w:val="auto"/>
          <w:sz w:val="40"/>
          <w:szCs w:val="40"/>
        </w:rPr>
        <w:t>såret 2016/2017</w:t>
      </w:r>
      <w:r>
        <w:rPr>
          <w:b/>
          <w:color w:val="auto"/>
        </w:rPr>
        <w:br/>
      </w:r>
      <w:r w:rsidRPr="00FE1740">
        <w:rPr>
          <w:rFonts w:ascii="Adobe Garamond Pro" w:hAnsi="Adobe Garamond Pro" w:cs="Times New Roman"/>
          <w:color w:val="000000"/>
          <w:sz w:val="24"/>
          <w:szCs w:val="24"/>
        </w:rPr>
        <w:t xml:space="preserve">Likabehandlingsarbetet </w:t>
      </w:r>
      <w:r w:rsidR="008B426D">
        <w:rPr>
          <w:rFonts w:ascii="Adobe Garamond Pro" w:hAnsi="Adobe Garamond Pro" w:cs="Times New Roman"/>
          <w:color w:val="000000"/>
          <w:sz w:val="24"/>
          <w:szCs w:val="24"/>
        </w:rPr>
        <w:t>för läsåret 2016/2017 ta</w:t>
      </w:r>
      <w:r w:rsidRPr="00FE1740">
        <w:rPr>
          <w:rFonts w:ascii="Adobe Garamond Pro" w:hAnsi="Adobe Garamond Pro" w:cs="Times New Roman"/>
          <w:color w:val="000000"/>
          <w:sz w:val="24"/>
          <w:szCs w:val="24"/>
        </w:rPr>
        <w:t xml:space="preserve">r avstamp i tidigare läsårs arbete. </w:t>
      </w:r>
      <w:r w:rsidRPr="00FE1740">
        <w:rPr>
          <w:rFonts w:ascii="Adobe Garamond Pro" w:hAnsi="Adobe Garamond Pro" w:cs="Times New Roman"/>
          <w:color w:val="000000"/>
          <w:sz w:val="24"/>
          <w:szCs w:val="24"/>
        </w:rPr>
        <w:t>Bispgårdens Tekniska College ska vara en skola där vi bryr oss om varandra och tar ansvar för varandras välbefinnande. Vår skola ska genomsyras av en öppenhet inför människors olikheter. Var och en av oss har rätt att vara sig själv i en miljö som präglas av gott bemötande och gemenskap. Här ska alla känna sig trygga och respekterade. Här ska alla känna sig delaktiga. Vi på BTC tar avstånd från alla former av diskriminering och kränkande behandling.</w:t>
      </w:r>
      <w:r w:rsidRPr="00FE1740">
        <w:rPr>
          <w:rFonts w:ascii="Adobe Garamond Pro" w:hAnsi="Adobe Garamond Pro" w:cs="Times New Roman"/>
          <w:color w:val="000000"/>
          <w:sz w:val="24"/>
          <w:szCs w:val="24"/>
        </w:rPr>
        <w:br/>
        <w:t xml:space="preserve">  </w:t>
      </w:r>
      <w:r w:rsidRPr="00FE1740">
        <w:rPr>
          <w:rFonts w:ascii="Adobe Garamond Pro" w:hAnsi="Adobe Garamond Pro" w:cs="Times New Roman"/>
          <w:color w:val="000000"/>
          <w:sz w:val="24"/>
          <w:szCs w:val="24"/>
        </w:rPr>
        <w:t>Alla som verkar i skolan har ett ansvar för att se till att ingen form av diskriminerande eller kränkande behandling förekommer. Alla tendenser till detta ska alltid bekämpas och alla typer av kränkande behandling</w:t>
      </w:r>
      <w:r w:rsidRPr="00FE1740">
        <w:rPr>
          <w:rFonts w:ascii="Adobe Garamond Pro" w:hAnsi="Adobe Garamond Pro" w:cs="Times New Roman"/>
          <w:color w:val="000000"/>
          <w:sz w:val="24"/>
          <w:szCs w:val="24"/>
        </w:rPr>
        <w:t xml:space="preserve"> </w:t>
      </w:r>
      <w:r w:rsidRPr="00FE1740">
        <w:rPr>
          <w:rFonts w:ascii="Adobe Garamond Pro" w:hAnsi="Adobe Garamond Pro" w:cs="Times New Roman"/>
          <w:color w:val="000000"/>
          <w:sz w:val="24"/>
          <w:szCs w:val="24"/>
        </w:rPr>
        <w:t>ska bemötas med aktiva insatser.</w:t>
      </w:r>
      <w:r w:rsidRPr="00FE1740">
        <w:rPr>
          <w:rFonts w:ascii="Adobe Garamond Pro" w:hAnsi="Adobe Garamond Pro" w:cs="Times New Roman"/>
          <w:color w:val="000000"/>
          <w:sz w:val="24"/>
          <w:szCs w:val="24"/>
        </w:rPr>
        <w:t xml:space="preserve"> </w:t>
      </w:r>
      <w:r w:rsidRPr="00FE1740">
        <w:rPr>
          <w:rFonts w:ascii="Adobe Garamond Pro" w:hAnsi="Adobe Garamond Pro" w:cs="Times New Roman"/>
          <w:color w:val="000000"/>
          <w:sz w:val="24"/>
          <w:szCs w:val="24"/>
        </w:rPr>
        <w:t>Hur gör vi i praktiken för att främja likabehandling på vår skola?</w:t>
      </w:r>
    </w:p>
    <w:p w14:paraId="35DEB465" w14:textId="4C2D5CE5"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Återkommande diskussioner i klasserna om värdegrunden.</w:t>
      </w:r>
    </w:p>
    <w:p w14:paraId="3BBB695F" w14:textId="77777777"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Återkommande diskussioner i arbetslagen och på arbetsplatsen om värdegrunden.</w:t>
      </w:r>
    </w:p>
    <w:p w14:paraId="5985562E" w14:textId="0D9B427E"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Klassöverskridande utflykter/aktiviteter/friluftsdagar/kulturdagar.</w:t>
      </w:r>
    </w:p>
    <w:p w14:paraId="6B481B45" w14:textId="77777777"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Trygghet och studiero. Ordningsregler upprättas i samverkan mellan lärare och elever.</w:t>
      </w:r>
    </w:p>
    <w:p w14:paraId="484B09DF" w14:textId="77777777"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Delaktighet och inflytande. Regelbundna klassråd, elevråd och skolkonferenser.</w:t>
      </w:r>
    </w:p>
    <w:p w14:paraId="3852C57D" w14:textId="32889673"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Arbetslagen/mentorer träffar elevhälsoteamet kontinuerligt för att stämma av bland annat trivsel i</w:t>
      </w:r>
      <w:r w:rsidRPr="00FE1740">
        <w:rPr>
          <w:rFonts w:ascii="Adobe Garamond Pro" w:hAnsi="Adobe Garamond Pro"/>
          <w:color w:val="000000"/>
          <w:sz w:val="27"/>
          <w:szCs w:val="27"/>
        </w:rPr>
        <w:t xml:space="preserve"> </w:t>
      </w:r>
      <w:r w:rsidRPr="00FE1740">
        <w:rPr>
          <w:rFonts w:ascii="Adobe Garamond Pro" w:hAnsi="Adobe Garamond Pro"/>
          <w:color w:val="000000"/>
          <w:sz w:val="27"/>
          <w:szCs w:val="27"/>
        </w:rPr>
        <w:t>klassen och elevernas studiesociala situation.</w:t>
      </w:r>
    </w:p>
    <w:p w14:paraId="5A6F261A" w14:textId="77777777"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Alla elever har utvecklingssamtal med sin mentor varje termin och i åk I erbjuds samtal med kurator.</w:t>
      </w:r>
    </w:p>
    <w:p w14:paraId="75158E2E" w14:textId="77777777"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Gemensamma raster.</w:t>
      </w:r>
    </w:p>
    <w:p w14:paraId="56FC79A3" w14:textId="77777777"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Mångfaldsarbete ska bedrivas i skolan.</w:t>
      </w:r>
    </w:p>
    <w:p w14:paraId="2ED35708" w14:textId="77777777"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Frånvaro - vid frånvaro undersöker mentor vad frånvaron beror på (kan vara av annan karaktär än fysisk).</w:t>
      </w:r>
    </w:p>
    <w:p w14:paraId="209408D8" w14:textId="6151D9C3" w:rsidR="003206B2" w:rsidRPr="00FE1740" w:rsidRDefault="003206B2" w:rsidP="003206B2">
      <w:pPr>
        <w:pStyle w:val="Normalwebb"/>
        <w:numPr>
          <w:ilvl w:val="0"/>
          <w:numId w:val="2"/>
        </w:numPr>
        <w:rPr>
          <w:rFonts w:ascii="Adobe Garamond Pro" w:hAnsi="Adobe Garamond Pro"/>
          <w:color w:val="000000"/>
          <w:sz w:val="27"/>
          <w:szCs w:val="27"/>
        </w:rPr>
      </w:pPr>
      <w:r w:rsidRPr="00FE1740">
        <w:rPr>
          <w:rFonts w:ascii="Adobe Garamond Pro" w:hAnsi="Adobe Garamond Pro"/>
          <w:color w:val="000000"/>
          <w:sz w:val="27"/>
          <w:szCs w:val="27"/>
        </w:rPr>
        <w:t>Kartläggning av skolmiljön. Denna sker i början av höstterminen och i mitten på vårterminen. Detta blir då utvärde</w:t>
      </w:r>
      <w:r w:rsidR="00A111DF">
        <w:rPr>
          <w:rFonts w:ascii="Adobe Garamond Pro" w:hAnsi="Adobe Garamond Pro"/>
          <w:color w:val="000000"/>
          <w:sz w:val="27"/>
          <w:szCs w:val="27"/>
        </w:rPr>
        <w:t>ringsbart. Frågor som ställs:</w:t>
      </w:r>
      <w:r w:rsidRPr="00FE1740">
        <w:rPr>
          <w:rFonts w:ascii="Adobe Garamond Pro" w:hAnsi="Adobe Garamond Pro"/>
          <w:color w:val="000000"/>
          <w:sz w:val="27"/>
          <w:szCs w:val="27"/>
        </w:rPr>
        <w:t xml:space="preserve"> </w:t>
      </w:r>
      <w:r w:rsidRPr="00FE1740">
        <w:rPr>
          <w:rFonts w:ascii="Adobe Garamond Pro" w:hAnsi="Adobe Garamond Pro"/>
          <w:color w:val="000000"/>
          <w:sz w:val="27"/>
          <w:szCs w:val="27"/>
        </w:rPr>
        <w:br/>
      </w:r>
      <w:r w:rsidRPr="00FE1740">
        <w:rPr>
          <w:rFonts w:ascii="Adobe Garamond Pro" w:hAnsi="Adobe Garamond Pro"/>
          <w:color w:val="000000"/>
          <w:sz w:val="27"/>
          <w:szCs w:val="27"/>
        </w:rPr>
        <w:br/>
      </w:r>
      <w:r w:rsidRPr="00FE1740">
        <w:rPr>
          <w:rFonts w:ascii="Adobe Garamond Pro" w:hAnsi="Adobe Garamond Pro"/>
          <w:color w:val="000000"/>
          <w:sz w:val="27"/>
          <w:szCs w:val="27"/>
        </w:rPr>
        <w:t>Beskriv hur du upplever stämningen på skolan just nu.</w:t>
      </w:r>
      <w:r w:rsidRPr="00FE1740">
        <w:rPr>
          <w:rFonts w:ascii="Adobe Garamond Pro" w:hAnsi="Adobe Garamond Pro"/>
          <w:color w:val="000000"/>
          <w:sz w:val="27"/>
          <w:szCs w:val="27"/>
        </w:rPr>
        <w:br/>
      </w:r>
      <w:r w:rsidRPr="00FE1740">
        <w:rPr>
          <w:rFonts w:ascii="Adobe Garamond Pro" w:hAnsi="Adobe Garamond Pro"/>
          <w:color w:val="000000"/>
          <w:sz w:val="27"/>
          <w:szCs w:val="27"/>
        </w:rPr>
        <w:br/>
      </w:r>
      <w:r w:rsidRPr="00FE1740">
        <w:rPr>
          <w:rFonts w:ascii="Adobe Garamond Pro" w:hAnsi="Adobe Garamond Pro"/>
          <w:color w:val="000000"/>
          <w:sz w:val="27"/>
          <w:szCs w:val="27"/>
        </w:rPr>
        <w:t>Har du känt dig illa behandlad av andra elever under de senaste veckorna? Om så är fallet, beskriv var, när</w:t>
      </w:r>
      <w:r w:rsidRPr="00FE1740">
        <w:rPr>
          <w:rFonts w:ascii="Adobe Garamond Pro" w:hAnsi="Adobe Garamond Pro"/>
          <w:color w:val="000000"/>
          <w:sz w:val="27"/>
          <w:szCs w:val="27"/>
        </w:rPr>
        <w:t xml:space="preserve"> </w:t>
      </w:r>
      <w:r w:rsidRPr="00FE1740">
        <w:rPr>
          <w:rFonts w:ascii="Adobe Garamond Pro" w:hAnsi="Adobe Garamond Pro"/>
          <w:color w:val="000000"/>
          <w:sz w:val="27"/>
          <w:szCs w:val="27"/>
        </w:rPr>
        <w:t>och hur.</w:t>
      </w:r>
      <w:r w:rsidRPr="00FE1740">
        <w:rPr>
          <w:rFonts w:ascii="Adobe Garamond Pro" w:hAnsi="Adobe Garamond Pro"/>
          <w:color w:val="000000"/>
          <w:sz w:val="27"/>
          <w:szCs w:val="27"/>
        </w:rPr>
        <w:br/>
      </w:r>
      <w:r w:rsidRPr="00FE1740">
        <w:rPr>
          <w:rFonts w:ascii="Adobe Garamond Pro" w:hAnsi="Adobe Garamond Pro"/>
          <w:color w:val="000000"/>
          <w:sz w:val="27"/>
          <w:szCs w:val="27"/>
        </w:rPr>
        <w:br/>
      </w:r>
      <w:r w:rsidRPr="00FE1740">
        <w:rPr>
          <w:rFonts w:ascii="Adobe Garamond Pro" w:hAnsi="Adobe Garamond Pro"/>
          <w:color w:val="000000"/>
          <w:sz w:val="27"/>
          <w:szCs w:val="27"/>
        </w:rPr>
        <w:t>Vet du om någon annan elev blivit illa behandlad av andra elever de</w:t>
      </w:r>
      <w:r w:rsidRPr="00FE1740">
        <w:rPr>
          <w:rFonts w:ascii="Adobe Garamond Pro" w:hAnsi="Adobe Garamond Pro"/>
          <w:color w:val="000000"/>
          <w:sz w:val="27"/>
          <w:szCs w:val="27"/>
        </w:rPr>
        <w:t xml:space="preserve"> senaste veckorna? Om så är fall</w:t>
      </w:r>
      <w:r w:rsidRPr="00FE1740">
        <w:rPr>
          <w:rFonts w:ascii="Adobe Garamond Pro" w:hAnsi="Adobe Garamond Pro"/>
          <w:color w:val="000000"/>
          <w:sz w:val="27"/>
          <w:szCs w:val="27"/>
        </w:rPr>
        <w:t>et,</w:t>
      </w:r>
      <w:r w:rsidRPr="00FE1740">
        <w:rPr>
          <w:rFonts w:ascii="Adobe Garamond Pro" w:hAnsi="Adobe Garamond Pro"/>
          <w:color w:val="000000"/>
          <w:sz w:val="27"/>
          <w:szCs w:val="27"/>
        </w:rPr>
        <w:t xml:space="preserve"> </w:t>
      </w:r>
      <w:r w:rsidRPr="00FE1740">
        <w:rPr>
          <w:rFonts w:ascii="Adobe Garamond Pro" w:hAnsi="Adobe Garamond Pro"/>
          <w:color w:val="000000"/>
          <w:sz w:val="27"/>
          <w:szCs w:val="27"/>
        </w:rPr>
        <w:t>beskriv var, när och hur.</w:t>
      </w:r>
    </w:p>
    <w:p w14:paraId="145E67E4" w14:textId="4D5A32DC" w:rsidR="003206B2" w:rsidRPr="00FE1740" w:rsidRDefault="003206B2" w:rsidP="003206B2">
      <w:pPr>
        <w:pStyle w:val="Normalwebb"/>
        <w:ind w:left="720"/>
        <w:rPr>
          <w:rFonts w:ascii="Adobe Garamond Pro" w:hAnsi="Adobe Garamond Pro"/>
          <w:color w:val="000000"/>
          <w:sz w:val="27"/>
          <w:szCs w:val="27"/>
        </w:rPr>
      </w:pPr>
      <w:r w:rsidRPr="00FE1740">
        <w:rPr>
          <w:rFonts w:ascii="Adobe Garamond Pro" w:hAnsi="Adobe Garamond Pro"/>
          <w:color w:val="000000"/>
          <w:sz w:val="27"/>
          <w:szCs w:val="27"/>
        </w:rPr>
        <w:t xml:space="preserve">Beskriv hur det fungerar mellan dig och andra elever på </w:t>
      </w:r>
      <w:r w:rsidR="00A111DF">
        <w:rPr>
          <w:rFonts w:ascii="Adobe Garamond Pro" w:hAnsi="Adobe Garamond Pro"/>
          <w:color w:val="000000"/>
          <w:sz w:val="27"/>
          <w:szCs w:val="27"/>
        </w:rPr>
        <w:t>skolan. När är de bra/mindre bra</w:t>
      </w:r>
      <w:r w:rsidRPr="00FE1740">
        <w:rPr>
          <w:rFonts w:ascii="Adobe Garamond Pro" w:hAnsi="Adobe Garamond Pro"/>
          <w:color w:val="000000"/>
          <w:sz w:val="27"/>
          <w:szCs w:val="27"/>
        </w:rPr>
        <w:t>? Ge exempel.</w:t>
      </w:r>
    </w:p>
    <w:p w14:paraId="1747FE5E" w14:textId="6FB159E8" w:rsidR="003206B2" w:rsidRPr="00FE1740" w:rsidRDefault="00FE1740" w:rsidP="003206B2">
      <w:pPr>
        <w:pStyle w:val="Normalwebb"/>
        <w:ind w:left="720"/>
        <w:rPr>
          <w:rFonts w:ascii="Adobe Garamond Pro" w:hAnsi="Adobe Garamond Pro"/>
          <w:color w:val="000000"/>
          <w:sz w:val="27"/>
          <w:szCs w:val="27"/>
        </w:rPr>
      </w:pPr>
      <w:r>
        <w:rPr>
          <w:rFonts w:ascii="Adobe Garamond Pro" w:hAnsi="Adobe Garamond Pro"/>
          <w:color w:val="000000"/>
          <w:sz w:val="27"/>
          <w:szCs w:val="27"/>
        </w:rPr>
        <w:t>Beskriv hur det fungerar mell</w:t>
      </w:r>
      <w:r w:rsidR="003206B2" w:rsidRPr="00FE1740">
        <w:rPr>
          <w:rFonts w:ascii="Adobe Garamond Pro" w:hAnsi="Adobe Garamond Pro"/>
          <w:color w:val="000000"/>
          <w:sz w:val="27"/>
          <w:szCs w:val="27"/>
        </w:rPr>
        <w:t>an dig och andra elever i klas</w:t>
      </w:r>
      <w:r w:rsidR="00A111DF">
        <w:rPr>
          <w:rFonts w:ascii="Adobe Garamond Pro" w:hAnsi="Adobe Garamond Pro"/>
          <w:color w:val="000000"/>
          <w:sz w:val="27"/>
          <w:szCs w:val="27"/>
        </w:rPr>
        <w:t>srummet. När är det bra/mindre b</w:t>
      </w:r>
      <w:r w:rsidR="003206B2" w:rsidRPr="00FE1740">
        <w:rPr>
          <w:rFonts w:ascii="Adobe Garamond Pro" w:hAnsi="Adobe Garamond Pro"/>
          <w:color w:val="000000"/>
          <w:sz w:val="27"/>
          <w:szCs w:val="27"/>
        </w:rPr>
        <w:t>ra? Ge exempel.</w:t>
      </w:r>
    </w:p>
    <w:p w14:paraId="48E8A923" w14:textId="60027D2F" w:rsidR="003206B2" w:rsidRPr="00FE1740" w:rsidRDefault="00FE1740" w:rsidP="003206B2">
      <w:pPr>
        <w:pStyle w:val="Normalwebb"/>
        <w:ind w:left="720"/>
        <w:rPr>
          <w:rFonts w:ascii="Adobe Garamond Pro" w:hAnsi="Adobe Garamond Pro"/>
          <w:color w:val="000000"/>
          <w:sz w:val="27"/>
          <w:szCs w:val="27"/>
        </w:rPr>
      </w:pPr>
      <w:r>
        <w:rPr>
          <w:rFonts w:ascii="Adobe Garamond Pro" w:hAnsi="Adobe Garamond Pro"/>
          <w:color w:val="000000"/>
          <w:sz w:val="27"/>
          <w:szCs w:val="27"/>
        </w:rPr>
        <w:t>Beskriv hur det fungerar mell</w:t>
      </w:r>
      <w:r w:rsidR="003206B2" w:rsidRPr="00FE1740">
        <w:rPr>
          <w:rFonts w:ascii="Adobe Garamond Pro" w:hAnsi="Adobe Garamond Pro"/>
          <w:color w:val="000000"/>
          <w:sz w:val="27"/>
          <w:szCs w:val="27"/>
        </w:rPr>
        <w:t>an dig och lärarna på skolan. H</w:t>
      </w:r>
      <w:r>
        <w:rPr>
          <w:rFonts w:ascii="Adobe Garamond Pro" w:hAnsi="Adobe Garamond Pro"/>
          <w:color w:val="000000"/>
          <w:sz w:val="27"/>
          <w:szCs w:val="27"/>
        </w:rPr>
        <w:t>ar du fler frågor om skolmiljön</w:t>
      </w:r>
      <w:r w:rsidR="003206B2" w:rsidRPr="00FE1740">
        <w:rPr>
          <w:rFonts w:ascii="Adobe Garamond Pro" w:hAnsi="Adobe Garamond Pro"/>
          <w:color w:val="000000"/>
          <w:sz w:val="27"/>
          <w:szCs w:val="27"/>
        </w:rPr>
        <w:t>?</w:t>
      </w:r>
    </w:p>
    <w:p w14:paraId="20AD8C2B" w14:textId="4D599CCA" w:rsidR="003206B2" w:rsidRPr="003206B2" w:rsidRDefault="003206B2" w:rsidP="003206B2">
      <w:pPr>
        <w:pStyle w:val="Rubrik1"/>
        <w:rPr>
          <w:rFonts w:ascii="Baskerville Old Face" w:hAnsi="Baskerville Old Face"/>
          <w:b/>
          <w:color w:val="auto"/>
          <w:sz w:val="36"/>
          <w:szCs w:val="36"/>
        </w:rPr>
      </w:pPr>
      <w:r w:rsidRPr="003206B2">
        <w:rPr>
          <w:rFonts w:ascii="Baskerville Old Face" w:hAnsi="Baskerville Old Face"/>
          <w:b/>
          <w:color w:val="auto"/>
          <w:sz w:val="36"/>
          <w:szCs w:val="36"/>
        </w:rPr>
        <w:t>Ärendegång vid diskriminering och annan kränkande behandling</w:t>
      </w:r>
    </w:p>
    <w:p w14:paraId="3CE7090A" w14:textId="67D99612" w:rsidR="003206B2" w:rsidRPr="00FE1740" w:rsidRDefault="00FE1740" w:rsidP="003206B2">
      <w:pPr>
        <w:pStyle w:val="Normalwebb"/>
        <w:rPr>
          <w:rFonts w:ascii="Adobe Garamond Pro" w:hAnsi="Adobe Garamond Pro"/>
          <w:color w:val="000000"/>
          <w:sz w:val="27"/>
          <w:szCs w:val="27"/>
        </w:rPr>
      </w:pPr>
      <w:r w:rsidRPr="00FE1740">
        <w:rPr>
          <w:rFonts w:ascii="Adobe Garamond Pro" w:hAnsi="Adobe Garamond Pro"/>
          <w:color w:val="000000"/>
          <w:sz w:val="27"/>
          <w:szCs w:val="27"/>
        </w:rPr>
        <w:t>1</w:t>
      </w:r>
      <w:r w:rsidR="003206B2" w:rsidRPr="00FE1740">
        <w:rPr>
          <w:rFonts w:ascii="Adobe Garamond Pro" w:hAnsi="Adobe Garamond Pro"/>
          <w:color w:val="000000"/>
          <w:sz w:val="27"/>
          <w:szCs w:val="27"/>
        </w:rPr>
        <w:t>. Vid uppmärksammande av kränkande behandling tar elev eller personal kontakt med mentor.</w:t>
      </w:r>
    </w:p>
    <w:p w14:paraId="0652A00D" w14:textId="66890A18" w:rsidR="003206B2" w:rsidRPr="00FE1740" w:rsidRDefault="003206B2" w:rsidP="003206B2">
      <w:pPr>
        <w:pStyle w:val="Normalwebb"/>
        <w:rPr>
          <w:rFonts w:ascii="Adobe Garamond Pro" w:hAnsi="Adobe Garamond Pro"/>
          <w:color w:val="000000"/>
          <w:sz w:val="27"/>
          <w:szCs w:val="27"/>
        </w:rPr>
      </w:pPr>
      <w:r w:rsidRPr="00FE1740">
        <w:rPr>
          <w:rFonts w:ascii="Adobe Garamond Pro" w:hAnsi="Adobe Garamond Pro"/>
          <w:color w:val="000000"/>
          <w:sz w:val="27"/>
          <w:szCs w:val="27"/>
        </w:rPr>
        <w:t>2. Mentor</w:t>
      </w:r>
      <w:r w:rsidRPr="00FE1740">
        <w:rPr>
          <w:rFonts w:ascii="Adobe Garamond Pro" w:hAnsi="Adobe Garamond Pro"/>
          <w:color w:val="000000"/>
          <w:sz w:val="27"/>
          <w:szCs w:val="27"/>
        </w:rPr>
        <w:t xml:space="preserve"> kartlägger och dokumenterar ärendet om relationen gäller elev-elev. Om mentorn behöver stöd kontaktas rektor och elevhälsoteam som utgör stödfunktion för den fortsatta utredningen</w:t>
      </w:r>
    </w:p>
    <w:p w14:paraId="01D315BE" w14:textId="77777777" w:rsidR="00A111DF" w:rsidRDefault="00A111DF" w:rsidP="003206B2">
      <w:pPr>
        <w:pStyle w:val="Normalwebb"/>
        <w:rPr>
          <w:rFonts w:ascii="Adobe Garamond Pro" w:hAnsi="Adobe Garamond Pro"/>
          <w:color w:val="000000"/>
          <w:sz w:val="27"/>
          <w:szCs w:val="27"/>
        </w:rPr>
      </w:pPr>
    </w:p>
    <w:p w14:paraId="2AD2B6EA" w14:textId="352FC734" w:rsidR="003206B2" w:rsidRPr="00FE1740" w:rsidRDefault="003206B2" w:rsidP="003206B2">
      <w:pPr>
        <w:pStyle w:val="Normalwebb"/>
        <w:rPr>
          <w:rFonts w:ascii="Adobe Garamond Pro" w:hAnsi="Adobe Garamond Pro"/>
          <w:color w:val="000000"/>
          <w:sz w:val="27"/>
          <w:szCs w:val="27"/>
        </w:rPr>
      </w:pPr>
      <w:r w:rsidRPr="00FE1740">
        <w:rPr>
          <w:rFonts w:ascii="Adobe Garamond Pro" w:hAnsi="Adobe Garamond Pro"/>
          <w:color w:val="000000"/>
          <w:sz w:val="27"/>
          <w:szCs w:val="27"/>
        </w:rPr>
        <w:t>3. Enskilda samtal genomförs och uppföljningar sker tills den kränkande behandlingen upphör. I de fall där kränkningarna inte upphör, genomförs samtal med vårdnadshavare, elev och rektor. Om dessa samtal inte leder till att kränkande behandling upphör kopp</w:t>
      </w:r>
      <w:r w:rsidR="007F1C41">
        <w:rPr>
          <w:rFonts w:ascii="Adobe Garamond Pro" w:hAnsi="Adobe Garamond Pro"/>
          <w:color w:val="000000"/>
          <w:sz w:val="27"/>
          <w:szCs w:val="27"/>
        </w:rPr>
        <w:t>lar man</w:t>
      </w:r>
      <w:r w:rsidRPr="00FE1740">
        <w:rPr>
          <w:rFonts w:ascii="Adobe Garamond Pro" w:hAnsi="Adobe Garamond Pro"/>
          <w:color w:val="000000"/>
          <w:sz w:val="27"/>
          <w:szCs w:val="27"/>
        </w:rPr>
        <w:t xml:space="preserve"> in elevhälsoteamet. Om det fortfarande inte upphör kan rektorn göra en anmälan till Polismyndigheten.</w:t>
      </w:r>
    </w:p>
    <w:p w14:paraId="1096703A" w14:textId="6F36556D" w:rsidR="003206B2" w:rsidRPr="00FE1740" w:rsidRDefault="003206B2" w:rsidP="003206B2">
      <w:pPr>
        <w:pStyle w:val="Normalwebb"/>
        <w:rPr>
          <w:rFonts w:ascii="Adobe Garamond Pro" w:hAnsi="Adobe Garamond Pro"/>
          <w:color w:val="000000"/>
          <w:sz w:val="27"/>
          <w:szCs w:val="27"/>
        </w:rPr>
      </w:pPr>
      <w:r w:rsidRPr="00FE1740">
        <w:rPr>
          <w:rFonts w:ascii="Adobe Garamond Pro" w:hAnsi="Adobe Garamond Pro"/>
          <w:color w:val="000000"/>
          <w:sz w:val="27"/>
          <w:szCs w:val="27"/>
        </w:rPr>
        <w:t>4. Dokumentationen ska arkiveras i särskil</w:t>
      </w:r>
      <w:r w:rsidRPr="00FE1740">
        <w:rPr>
          <w:rFonts w:ascii="Adobe Garamond Pro" w:hAnsi="Adobe Garamond Pro"/>
          <w:color w:val="000000"/>
          <w:sz w:val="27"/>
          <w:szCs w:val="27"/>
        </w:rPr>
        <w:t xml:space="preserve">d pärm i skolans arkiv. Mentor </w:t>
      </w:r>
      <w:r w:rsidRPr="00FE1740">
        <w:rPr>
          <w:rFonts w:ascii="Adobe Garamond Pro" w:hAnsi="Adobe Garamond Pro"/>
          <w:color w:val="000000"/>
          <w:sz w:val="27"/>
          <w:szCs w:val="27"/>
        </w:rPr>
        <w:t>ansvarar för</w:t>
      </w:r>
      <w:r w:rsidRPr="00FE1740">
        <w:rPr>
          <w:rFonts w:ascii="Adobe Garamond Pro" w:hAnsi="Adobe Garamond Pro"/>
          <w:color w:val="000000"/>
          <w:sz w:val="27"/>
          <w:szCs w:val="27"/>
        </w:rPr>
        <w:t xml:space="preserve"> </w:t>
      </w:r>
      <w:r w:rsidR="007F1C41">
        <w:rPr>
          <w:rFonts w:ascii="Adobe Garamond Pro" w:hAnsi="Adobe Garamond Pro"/>
          <w:color w:val="000000"/>
          <w:sz w:val="27"/>
          <w:szCs w:val="27"/>
        </w:rPr>
        <w:t>dokumentation</w:t>
      </w:r>
      <w:bookmarkStart w:id="0" w:name="_GoBack"/>
      <w:bookmarkEnd w:id="0"/>
      <w:r w:rsidRPr="00FE1740">
        <w:rPr>
          <w:rFonts w:ascii="Adobe Garamond Pro" w:hAnsi="Adobe Garamond Pro"/>
          <w:color w:val="000000"/>
          <w:sz w:val="27"/>
          <w:szCs w:val="27"/>
        </w:rPr>
        <w:t>.</w:t>
      </w:r>
    </w:p>
    <w:p w14:paraId="6C19CAC4" w14:textId="3A2BC2D7" w:rsidR="00F30CE4" w:rsidRPr="00FE1740" w:rsidRDefault="003206B2" w:rsidP="003206B2">
      <w:pPr>
        <w:pStyle w:val="Normalwebb"/>
        <w:rPr>
          <w:rFonts w:ascii="Adobe Garamond Pro" w:hAnsi="Adobe Garamond Pro"/>
          <w:color w:val="000000"/>
          <w:sz w:val="27"/>
          <w:szCs w:val="27"/>
        </w:rPr>
      </w:pPr>
      <w:r w:rsidRPr="00FE1740">
        <w:rPr>
          <w:rFonts w:ascii="Adobe Garamond Pro" w:hAnsi="Adobe Garamond Pro"/>
          <w:color w:val="000000"/>
          <w:sz w:val="27"/>
          <w:szCs w:val="27"/>
        </w:rPr>
        <w:t>5. Om personal kränker en elev/er ansvarar rektorn för utredningen.</w:t>
      </w:r>
    </w:p>
    <w:p w14:paraId="3B81A8C6" w14:textId="77777777" w:rsidR="00F30CE4" w:rsidRPr="00F30CE4" w:rsidRDefault="00F30CE4">
      <w:pPr>
        <w:rPr>
          <w:sz w:val="24"/>
          <w:szCs w:val="24"/>
        </w:rPr>
      </w:pPr>
    </w:p>
    <w:p w14:paraId="6D727B5F" w14:textId="77777777" w:rsidR="002830F7" w:rsidRDefault="002830F7"/>
    <w:p w14:paraId="5BF3DEC0" w14:textId="77777777" w:rsidR="002830F7" w:rsidRDefault="002830F7"/>
    <w:sectPr w:rsidR="002830F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162D6" w14:textId="77777777" w:rsidR="002830F7" w:rsidRDefault="002830F7" w:rsidP="002830F7">
      <w:pPr>
        <w:spacing w:after="0" w:line="240" w:lineRule="auto"/>
      </w:pPr>
      <w:r>
        <w:separator/>
      </w:r>
    </w:p>
  </w:endnote>
  <w:endnote w:type="continuationSeparator" w:id="0">
    <w:p w14:paraId="705AE283" w14:textId="77777777" w:rsidR="002830F7" w:rsidRDefault="002830F7" w:rsidP="0028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Garamond-RegularS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5B0D" w14:textId="77777777" w:rsidR="00C65D4A" w:rsidRPr="00215A62" w:rsidRDefault="00C65D4A" w:rsidP="00C65D4A">
    <w:pPr>
      <w:pStyle w:val="Sidfot"/>
    </w:pPr>
    <w:r>
      <w:rPr>
        <w:noProof/>
      </w:rPr>
      <w:drawing>
        <wp:anchor distT="0" distB="0" distL="114300" distR="114300" simplePos="0" relativeHeight="251659264" behindDoc="1" locked="0" layoutInCell="1" allowOverlap="1" wp14:anchorId="64ECCDE5" wp14:editId="6BA3ACCB">
          <wp:simplePos x="0" y="0"/>
          <wp:positionH relativeFrom="page">
            <wp:posOffset>5445760</wp:posOffset>
          </wp:positionH>
          <wp:positionV relativeFrom="paragraph">
            <wp:posOffset>24130</wp:posOffset>
          </wp:positionV>
          <wp:extent cx="1781175" cy="255270"/>
          <wp:effectExtent l="0" t="0" r="9525" b="0"/>
          <wp:wrapNone/>
          <wp:docPr id="7" name="Bildobjekt 7" descr="Nya loggan 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a loggan B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255270"/>
                  </a:xfrm>
                  <a:prstGeom prst="rect">
                    <a:avLst/>
                  </a:prstGeom>
                  <a:noFill/>
                  <a:ln>
                    <a:noFill/>
                  </a:ln>
                </pic:spPr>
              </pic:pic>
            </a:graphicData>
          </a:graphic>
          <wp14:sizeRelH relativeFrom="page">
            <wp14:pctWidth>0</wp14:pctWidth>
          </wp14:sizeRelH>
          <wp14:sizeRelV relativeFrom="page">
            <wp14:pctHeight>0</wp14:pctHeight>
          </wp14:sizeRelV>
        </wp:anchor>
      </w:drawing>
    </w:r>
    <w:r>
      <w:t>Jämtlands Gymnasium! Bispgården</w:t>
    </w:r>
    <w:r w:rsidRPr="006E69F1">
      <w:t xml:space="preserve"> </w:t>
    </w:r>
    <w:r>
      <w:sym w:font="Symbol" w:char="F0B7"/>
    </w:r>
    <w:r>
      <w:t xml:space="preserve"> Forsvägen 51</w:t>
    </w:r>
    <w:r w:rsidRPr="006E69F1">
      <w:t xml:space="preserve"> </w:t>
    </w:r>
    <w:r>
      <w:sym w:font="Symbol" w:char="F0B7"/>
    </w:r>
    <w:r>
      <w:t xml:space="preserve"> 840 73</w:t>
    </w:r>
    <w:r w:rsidRPr="006E69F1">
      <w:t xml:space="preserve"> </w:t>
    </w:r>
    <w:r>
      <w:t xml:space="preserve">Bispgården </w:t>
    </w:r>
    <w:r>
      <w:sym w:font="Symbol" w:char="F0B7"/>
    </w:r>
    <w:r>
      <w:t xml:space="preserve"> Telefon: 010-490 26 50 </w:t>
    </w:r>
    <w:r>
      <w:sym w:font="Symbol" w:char="F0B7"/>
    </w:r>
    <w:r>
      <w:t xml:space="preserve"> Fax: </w:t>
    </w:r>
    <w:r w:rsidRPr="00215A62">
      <w:t>0</w:t>
    </w:r>
    <w:r>
      <w:t>10-490 26 94</w:t>
    </w:r>
  </w:p>
  <w:p w14:paraId="4CAFD57E" w14:textId="77777777" w:rsidR="00C65D4A" w:rsidRPr="00927C63" w:rsidRDefault="00C65D4A" w:rsidP="00C65D4A">
    <w:pPr>
      <w:pStyle w:val="Sidfot"/>
    </w:pPr>
    <w:r>
      <w:t xml:space="preserve">Huvudkontor: </w:t>
    </w:r>
    <w:r w:rsidRPr="006E69F1">
      <w:t>Jämtlands Gymnasi</w:t>
    </w:r>
    <w:r>
      <w:t>um</w:t>
    </w:r>
    <w:r w:rsidRPr="006E69F1">
      <w:t xml:space="preserve">! </w:t>
    </w:r>
    <w:r>
      <w:sym w:font="Symbol" w:char="F0B7"/>
    </w:r>
    <w:r w:rsidRPr="006E69F1">
      <w:t xml:space="preserve"> </w:t>
    </w:r>
    <w:r w:rsidRPr="006E69F1">
      <w:rPr>
        <w:rFonts w:cs="AGaramond-RegularSC"/>
      </w:rPr>
      <w:t xml:space="preserve">831 82 </w:t>
    </w:r>
    <w:r w:rsidRPr="006E69F1">
      <w:t xml:space="preserve">Östersund </w:t>
    </w:r>
    <w:r>
      <w:sym w:font="Symbol" w:char="F0B7"/>
    </w:r>
    <w:r w:rsidRPr="006E69F1">
      <w:t xml:space="preserve"> Telefon: </w:t>
    </w:r>
    <w:r>
      <w:rPr>
        <w:rFonts w:cs="AGaramond-RegularSC"/>
      </w:rPr>
      <w:t>010-490 24 00</w:t>
    </w:r>
    <w:r w:rsidRPr="006E69F1">
      <w:rPr>
        <w:rFonts w:cs="AGaramond-RegularSC"/>
      </w:rPr>
      <w:t xml:space="preserve"> </w:t>
    </w:r>
    <w:r w:rsidRPr="006E69F1">
      <w:t xml:space="preserve">(växel) </w:t>
    </w:r>
    <w:r>
      <w:sym w:font="Symbol" w:char="F0B7"/>
    </w:r>
    <w:r w:rsidRPr="006E69F1">
      <w:t xml:space="preserve"> info@jgy.se</w:t>
    </w:r>
  </w:p>
  <w:p w14:paraId="109E1F77" w14:textId="77777777" w:rsidR="00C65D4A" w:rsidRPr="00C65D4A" w:rsidRDefault="00C65D4A">
    <w:pPr>
      <w:pStyle w:val="Sidfot"/>
      <w:jc w:val="center"/>
      <w:rPr>
        <w:caps/>
      </w:rPr>
    </w:pPr>
    <w:r w:rsidRPr="00C65D4A">
      <w:rPr>
        <w:caps/>
      </w:rPr>
      <w:fldChar w:fldCharType="begin"/>
    </w:r>
    <w:r w:rsidRPr="00C65D4A">
      <w:rPr>
        <w:caps/>
      </w:rPr>
      <w:instrText>PAGE   \* MERGEFORMAT</w:instrText>
    </w:r>
    <w:r w:rsidRPr="00C65D4A">
      <w:rPr>
        <w:caps/>
      </w:rPr>
      <w:fldChar w:fldCharType="separate"/>
    </w:r>
    <w:r w:rsidR="007F1C41">
      <w:rPr>
        <w:caps/>
        <w:noProof/>
      </w:rPr>
      <w:t>4</w:t>
    </w:r>
    <w:r w:rsidRPr="00C65D4A">
      <w:rPr>
        <w:caps/>
      </w:rPr>
      <w:fldChar w:fldCharType="end"/>
    </w:r>
  </w:p>
  <w:p w14:paraId="1D29BFCC" w14:textId="77777777" w:rsidR="002830F7" w:rsidRDefault="002830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E279" w14:textId="77777777" w:rsidR="002830F7" w:rsidRDefault="002830F7" w:rsidP="002830F7">
      <w:pPr>
        <w:spacing w:after="0" w:line="240" w:lineRule="auto"/>
      </w:pPr>
      <w:r>
        <w:separator/>
      </w:r>
    </w:p>
  </w:footnote>
  <w:footnote w:type="continuationSeparator" w:id="0">
    <w:p w14:paraId="46A1C9C1" w14:textId="77777777" w:rsidR="002830F7" w:rsidRDefault="002830F7" w:rsidP="00283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4251F"/>
    <w:multiLevelType w:val="hybridMultilevel"/>
    <w:tmpl w:val="A0EAE0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5252AF"/>
    <w:multiLevelType w:val="hybridMultilevel"/>
    <w:tmpl w:val="1ACAF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F7"/>
    <w:rsid w:val="002830F7"/>
    <w:rsid w:val="003206B2"/>
    <w:rsid w:val="00604C16"/>
    <w:rsid w:val="006A5E57"/>
    <w:rsid w:val="007E5D80"/>
    <w:rsid w:val="007F1C41"/>
    <w:rsid w:val="00822292"/>
    <w:rsid w:val="008B426D"/>
    <w:rsid w:val="00A03CBC"/>
    <w:rsid w:val="00A111DF"/>
    <w:rsid w:val="00BA4A7F"/>
    <w:rsid w:val="00BB7308"/>
    <w:rsid w:val="00C65D4A"/>
    <w:rsid w:val="00D56B66"/>
    <w:rsid w:val="00F30CE4"/>
    <w:rsid w:val="00FE1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90A471"/>
  <w15:chartTrackingRefBased/>
  <w15:docId w15:val="{1B37569F-1F8D-4A4D-8B8D-C8BE97EA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83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830F7"/>
    <w:pPr>
      <w:suppressAutoHyphens/>
      <w:spacing w:after="0" w:line="240" w:lineRule="auto"/>
    </w:pPr>
    <w:rPr>
      <w:rFonts w:ascii="Adobe Garamond Pro" w:eastAsia="Times New Roman" w:hAnsi="Adobe Garamond Pro" w:cs="Times New Roman"/>
      <w:sz w:val="14"/>
      <w:szCs w:val="16"/>
      <w:lang w:eastAsia="sv-SE"/>
    </w:rPr>
  </w:style>
  <w:style w:type="character" w:customStyle="1" w:styleId="SidfotChar">
    <w:name w:val="Sidfot Char"/>
    <w:basedOn w:val="Standardstycketeckensnitt"/>
    <w:link w:val="Sidfot"/>
    <w:uiPriority w:val="99"/>
    <w:rsid w:val="002830F7"/>
    <w:rPr>
      <w:rFonts w:ascii="Adobe Garamond Pro" w:eastAsia="Times New Roman" w:hAnsi="Adobe Garamond Pro" w:cs="Times New Roman"/>
      <w:sz w:val="14"/>
      <w:szCs w:val="16"/>
      <w:lang w:eastAsia="sv-SE"/>
    </w:rPr>
  </w:style>
  <w:style w:type="paragraph" w:styleId="Sidhuvud">
    <w:name w:val="header"/>
    <w:basedOn w:val="Normal"/>
    <w:link w:val="SidhuvudChar"/>
    <w:uiPriority w:val="99"/>
    <w:unhideWhenUsed/>
    <w:rsid w:val="002830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0F7"/>
  </w:style>
  <w:style w:type="character" w:customStyle="1" w:styleId="Rubrik1Char">
    <w:name w:val="Rubrik 1 Char"/>
    <w:basedOn w:val="Standardstycketeckensnitt"/>
    <w:link w:val="Rubrik1"/>
    <w:uiPriority w:val="9"/>
    <w:rsid w:val="002830F7"/>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C65D4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5D4A"/>
    <w:rPr>
      <w:rFonts w:ascii="Segoe UI" w:hAnsi="Segoe UI" w:cs="Segoe UI"/>
      <w:sz w:val="18"/>
      <w:szCs w:val="18"/>
    </w:rPr>
  </w:style>
  <w:style w:type="paragraph" w:styleId="Normalwebb">
    <w:name w:val="Normal (Web)"/>
    <w:basedOn w:val="Normal"/>
    <w:uiPriority w:val="99"/>
    <w:unhideWhenUsed/>
    <w:rsid w:val="00F30CE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C51E-8E68-41F2-B448-E088D8D8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1146</Words>
  <Characters>6078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Engström</dc:creator>
  <cp:keywords/>
  <dc:description/>
  <cp:lastModifiedBy>Erika Engström</cp:lastModifiedBy>
  <cp:revision>8</cp:revision>
  <cp:lastPrinted>2016-03-02T09:29:00Z</cp:lastPrinted>
  <dcterms:created xsi:type="dcterms:W3CDTF">2016-03-02T09:18:00Z</dcterms:created>
  <dcterms:modified xsi:type="dcterms:W3CDTF">2016-03-02T10:10:00Z</dcterms:modified>
</cp:coreProperties>
</file>